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9718D2" w14:textId="77777777" w:rsidR="00055631" w:rsidRDefault="00804FD6" w:rsidP="00804FD6">
      <w:pPr>
        <w:jc w:val="center"/>
        <w:rPr>
          <w:b/>
          <w:bCs/>
          <w:sz w:val="30"/>
          <w:szCs w:val="30"/>
        </w:rPr>
      </w:pPr>
      <w:r w:rsidRPr="00102CD5">
        <w:rPr>
          <w:b/>
          <w:bCs/>
          <w:sz w:val="30"/>
          <w:szCs w:val="30"/>
        </w:rPr>
        <w:t>I</w:t>
      </w:r>
      <w:r w:rsidR="00055631">
        <w:rPr>
          <w:b/>
          <w:bCs/>
          <w:sz w:val="30"/>
          <w:szCs w:val="30"/>
        </w:rPr>
        <w:t>ddle</w:t>
      </w:r>
    </w:p>
    <w:p w14:paraId="001154FF" w14:textId="7D665213" w:rsidR="00804FD6" w:rsidRPr="00102CD5" w:rsidRDefault="00055631" w:rsidP="00804FD6">
      <w:pPr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i</w:t>
      </w:r>
      <w:bookmarkStart w:id="0" w:name="_GoBack"/>
      <w:bookmarkEnd w:id="0"/>
      <w:r w:rsidR="00804FD6" w:rsidRPr="00102CD5">
        <w:rPr>
          <w:b/>
          <w:bCs/>
          <w:sz w:val="30"/>
          <w:szCs w:val="30"/>
        </w:rPr>
        <w:t>nternational Symposium on Adhesive and Digital Restorative Dentistry</w:t>
      </w:r>
    </w:p>
    <w:p w14:paraId="554BC9AB" w14:textId="4E610A4A" w:rsidR="00804FD6" w:rsidRPr="00102CD5" w:rsidRDefault="002D7E69" w:rsidP="00804FD6">
      <w:pPr>
        <w:jc w:val="center"/>
        <w:rPr>
          <w:b/>
          <w:bCs/>
          <w:sz w:val="24"/>
          <w:szCs w:val="24"/>
        </w:rPr>
      </w:pPr>
      <w:r w:rsidRPr="00102CD5">
        <w:rPr>
          <w:b/>
          <w:bCs/>
          <w:sz w:val="24"/>
          <w:szCs w:val="24"/>
        </w:rPr>
        <w:t>July 18- 19, 2020</w:t>
      </w:r>
    </w:p>
    <w:p w14:paraId="2613291D" w14:textId="0B69E3C4" w:rsidR="002D7E69" w:rsidRPr="00102CD5" w:rsidRDefault="002D7E69" w:rsidP="002D7E69">
      <w:pPr>
        <w:jc w:val="center"/>
        <w:rPr>
          <w:b/>
          <w:bCs/>
          <w:sz w:val="28"/>
          <w:szCs w:val="28"/>
        </w:rPr>
      </w:pPr>
      <w:r w:rsidRPr="00102CD5">
        <w:rPr>
          <w:b/>
          <w:bCs/>
          <w:sz w:val="28"/>
          <w:szCs w:val="28"/>
        </w:rPr>
        <w:t>University of Washington, Seattle, WA, USA</w:t>
      </w:r>
    </w:p>
    <w:p w14:paraId="12AA78E5" w14:textId="27CED3ED" w:rsidR="00B90651" w:rsidRDefault="00B90651" w:rsidP="002D7E69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>Following the successful hosting of IAD 2019 (</w:t>
      </w:r>
      <w:hyperlink r:id="rId5" w:history="1">
        <w:r>
          <w:rPr>
            <w:rStyle w:val="Collegamentoipertestuale"/>
          </w:rPr>
          <w:t>https://iad2019.com/</w:t>
        </w:r>
      </w:hyperlink>
      <w:r>
        <w:rPr>
          <w:rFonts w:cstheme="minorHAnsi"/>
          <w:b/>
          <w:bCs/>
        </w:rPr>
        <w:t xml:space="preserve">), the department has decided to hold a similar program in 2020. The program outline as of Dec 2019 is as follows: </w:t>
      </w:r>
    </w:p>
    <w:p w14:paraId="78539D62" w14:textId="53B99C35" w:rsidR="002D7E69" w:rsidRPr="00B90651" w:rsidRDefault="00B90651" w:rsidP="002D7E69">
      <w:pPr>
        <w:rPr>
          <w:rFonts w:cstheme="minorHAnsi"/>
        </w:rPr>
      </w:pPr>
      <w:r w:rsidRPr="00B90651">
        <w:rPr>
          <w:rFonts w:cstheme="minorHAnsi"/>
          <w:b/>
          <w:bCs/>
        </w:rPr>
        <w:t>Place:</w:t>
      </w:r>
      <w:r w:rsidRPr="00B90651">
        <w:rPr>
          <w:rFonts w:cstheme="minorHAnsi"/>
        </w:rPr>
        <w:t xml:space="preserve"> Conference Hall, University of Washington, 1959 NE Pacific St, Seattle, WA, 98195</w:t>
      </w:r>
    </w:p>
    <w:p w14:paraId="7B77E025" w14:textId="4C4FB6C6" w:rsidR="00B90651" w:rsidRPr="00B90651" w:rsidRDefault="00B90651" w:rsidP="002D7E69">
      <w:pPr>
        <w:rPr>
          <w:rFonts w:cstheme="minorHAnsi"/>
        </w:rPr>
      </w:pPr>
      <w:r w:rsidRPr="00B90651">
        <w:rPr>
          <w:rFonts w:cstheme="minorHAnsi"/>
          <w:b/>
          <w:bCs/>
        </w:rPr>
        <w:t>Organizer:</w:t>
      </w:r>
      <w:r w:rsidRPr="00B90651">
        <w:rPr>
          <w:rFonts w:cstheme="minorHAnsi"/>
        </w:rPr>
        <w:t xml:space="preserve"> Department of Restorative Dentistry, UW</w:t>
      </w:r>
    </w:p>
    <w:p w14:paraId="6A65BD78" w14:textId="25B1D034" w:rsidR="00B90651" w:rsidRPr="00B90651" w:rsidRDefault="00B90651" w:rsidP="002D7E69">
      <w:pPr>
        <w:rPr>
          <w:rFonts w:cstheme="minorHAnsi"/>
        </w:rPr>
      </w:pPr>
      <w:r w:rsidRPr="00B90651">
        <w:rPr>
          <w:rFonts w:cstheme="minorHAnsi"/>
          <w:b/>
          <w:bCs/>
        </w:rPr>
        <w:t>Audience:</w:t>
      </w:r>
      <w:r w:rsidRPr="00B90651">
        <w:rPr>
          <w:rFonts w:cstheme="minorHAnsi"/>
        </w:rPr>
        <w:t xml:space="preserve"> International participants, opinion leaders and local practitioners (capacity: 200)</w:t>
      </w:r>
    </w:p>
    <w:p w14:paraId="418E60F4" w14:textId="0D0A9555" w:rsidR="00B90651" w:rsidRPr="00B90651" w:rsidRDefault="00B90651" w:rsidP="002D7E69">
      <w:pPr>
        <w:rPr>
          <w:rFonts w:cstheme="minorHAnsi"/>
          <w:b/>
          <w:bCs/>
        </w:rPr>
      </w:pPr>
      <w:r w:rsidRPr="00B90651">
        <w:rPr>
          <w:rFonts w:cstheme="minorHAnsi"/>
          <w:b/>
          <w:bCs/>
        </w:rPr>
        <w:t>Speakers</w:t>
      </w:r>
      <w:r w:rsidR="00956379">
        <w:rPr>
          <w:rFonts w:cstheme="minorHAnsi"/>
          <w:b/>
          <w:bCs/>
        </w:rPr>
        <w:t xml:space="preserve"> as of Dec 2019</w:t>
      </w:r>
    </w:p>
    <w:tbl>
      <w:tblPr>
        <w:tblStyle w:val="Grigliatabella"/>
        <w:tblW w:w="9625" w:type="dxa"/>
        <w:tblLook w:val="0600" w:firstRow="0" w:lastRow="0" w:firstColumn="0" w:lastColumn="0" w:noHBand="1" w:noVBand="1"/>
      </w:tblPr>
      <w:tblGrid>
        <w:gridCol w:w="2310"/>
        <w:gridCol w:w="2554"/>
        <w:gridCol w:w="2243"/>
        <w:gridCol w:w="2518"/>
      </w:tblGrid>
      <w:tr w:rsidR="00596177" w:rsidRPr="00B90651" w14:paraId="05B90248" w14:textId="5E144C77" w:rsidTr="00672DAA">
        <w:trPr>
          <w:trHeight w:val="2105"/>
        </w:trPr>
        <w:tc>
          <w:tcPr>
            <w:tcW w:w="2310" w:type="dxa"/>
            <w:hideMark/>
          </w:tcPr>
          <w:p w14:paraId="794B2F61" w14:textId="15635E65" w:rsidR="00672DAA" w:rsidRPr="00B90651" w:rsidRDefault="00672DAA" w:rsidP="00672DAA">
            <w:pPr>
              <w:spacing w:before="100" w:beforeAutospacing="1" w:after="100" w:afterAutospacing="1"/>
              <w:rPr>
                <w:rFonts w:eastAsia="Times New Roman" w:cstheme="minorHAnsi"/>
                <w:color w:val="333333"/>
              </w:rPr>
            </w:pPr>
            <w:r w:rsidRPr="00B90651">
              <w:rPr>
                <w:rFonts w:eastAsia="Times New Roman" w:cstheme="minorHAnsi"/>
                <w:noProof/>
                <w:color w:val="333333"/>
                <w:lang w:val="it-IT" w:eastAsia="it-IT"/>
              </w:rPr>
              <w:drawing>
                <wp:inline distT="0" distB="0" distL="0" distR="0" wp14:anchorId="76B3A873" wp14:editId="31B08F72">
                  <wp:extent cx="1028700" cy="1319530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23" cy="13276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4" w:type="dxa"/>
            <w:hideMark/>
          </w:tcPr>
          <w:p w14:paraId="57F8FAC3" w14:textId="7E1798CB" w:rsidR="00672DAA" w:rsidRPr="00B90651" w:rsidRDefault="00672DAA" w:rsidP="00672DAA">
            <w:pPr>
              <w:spacing w:before="100" w:beforeAutospacing="1" w:after="100" w:afterAutospacing="1"/>
              <w:rPr>
                <w:rFonts w:eastAsia="Times New Roman" w:cstheme="minorHAnsi"/>
                <w:color w:val="333333"/>
              </w:rPr>
            </w:pPr>
            <w:r w:rsidRPr="00B90651">
              <w:rPr>
                <w:rFonts w:eastAsia="Times New Roman" w:cstheme="minorHAnsi"/>
                <w:b/>
                <w:bCs/>
                <w:color w:val="333333"/>
              </w:rPr>
              <w:t>Prof. Daniel Chan</w:t>
            </w:r>
            <w:r w:rsidRPr="00B90651">
              <w:rPr>
                <w:rFonts w:eastAsia="Times New Roman" w:cstheme="minorHAnsi"/>
                <w:color w:val="333333"/>
              </w:rPr>
              <w:br/>
            </w:r>
            <w:r w:rsidRPr="00B90651">
              <w:rPr>
                <w:rFonts w:eastAsia="Times New Roman" w:cstheme="minorHAnsi"/>
                <w:i/>
                <w:iCs/>
                <w:color w:val="333333"/>
              </w:rPr>
              <w:t>Chair, Restorative Dentistry, UW</w:t>
            </w:r>
          </w:p>
        </w:tc>
        <w:tc>
          <w:tcPr>
            <w:tcW w:w="2243" w:type="dxa"/>
          </w:tcPr>
          <w:p w14:paraId="2CBEA16F" w14:textId="0F5EE923" w:rsidR="00672DAA" w:rsidRPr="00B90651" w:rsidRDefault="00672DAA" w:rsidP="00672DAA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color w:val="333333"/>
              </w:rPr>
            </w:pPr>
            <w:r w:rsidRPr="00B90651">
              <w:rPr>
                <w:rFonts w:eastAsia="Times New Roman" w:cstheme="minorHAnsi"/>
                <w:noProof/>
                <w:color w:val="333333"/>
                <w:lang w:val="it-IT" w:eastAsia="it-IT"/>
              </w:rPr>
              <w:drawing>
                <wp:inline distT="0" distB="0" distL="0" distR="0" wp14:anchorId="4722A4AD" wp14:editId="4250DB36">
                  <wp:extent cx="961826" cy="1319530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8539"/>
                          <a:stretch/>
                        </pic:blipFill>
                        <pic:spPr bwMode="auto">
                          <a:xfrm>
                            <a:off x="0" y="0"/>
                            <a:ext cx="995238" cy="13653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18" w:type="dxa"/>
          </w:tcPr>
          <w:p w14:paraId="4BC646B9" w14:textId="0E470976" w:rsidR="00672DAA" w:rsidRPr="00672DAA" w:rsidRDefault="00672DAA" w:rsidP="00672DAA">
            <w:pPr>
              <w:spacing w:before="100" w:beforeAutospacing="1" w:after="100" w:afterAutospacing="1"/>
              <w:rPr>
                <w:rFonts w:eastAsia="Times New Roman" w:cstheme="minorHAnsi"/>
                <w:color w:val="333333"/>
              </w:rPr>
            </w:pPr>
            <w:r w:rsidRPr="00B90651">
              <w:rPr>
                <w:rFonts w:eastAsia="Times New Roman" w:cstheme="minorHAnsi"/>
                <w:b/>
                <w:bCs/>
                <w:color w:val="333333"/>
              </w:rPr>
              <w:t>Prof. John Sorensen</w:t>
            </w:r>
            <w:r w:rsidRPr="00B90651">
              <w:rPr>
                <w:rFonts w:eastAsia="Times New Roman" w:cstheme="minorHAnsi"/>
                <w:color w:val="333333"/>
              </w:rPr>
              <w:br/>
            </w:r>
            <w:r w:rsidRPr="00B90651">
              <w:rPr>
                <w:rFonts w:eastAsia="Times New Roman" w:cstheme="minorHAnsi"/>
                <w:i/>
                <w:iCs/>
                <w:color w:val="333333"/>
              </w:rPr>
              <w:t>Director</w:t>
            </w:r>
            <w:r w:rsidR="00596177">
              <w:rPr>
                <w:rFonts w:eastAsia="Times New Roman" w:cstheme="minorHAnsi"/>
                <w:i/>
                <w:iCs/>
                <w:color w:val="333333"/>
              </w:rPr>
              <w:t xml:space="preserve"> of </w:t>
            </w:r>
            <w:r w:rsidR="00596177" w:rsidRPr="00B90651">
              <w:rPr>
                <w:rFonts w:eastAsia="Times New Roman" w:cstheme="minorHAnsi"/>
                <w:i/>
                <w:iCs/>
                <w:color w:val="333333"/>
              </w:rPr>
              <w:t>Research</w:t>
            </w:r>
            <w:r w:rsidRPr="00B90651">
              <w:rPr>
                <w:rFonts w:eastAsia="Times New Roman" w:cstheme="minorHAnsi"/>
                <w:i/>
                <w:iCs/>
                <w:color w:val="333333"/>
              </w:rPr>
              <w:t>, Restorative Dentistry, UW</w:t>
            </w:r>
          </w:p>
        </w:tc>
      </w:tr>
      <w:tr w:rsidR="00596177" w:rsidRPr="00B90651" w14:paraId="27355195" w14:textId="10940AB7" w:rsidTr="00672DAA">
        <w:tc>
          <w:tcPr>
            <w:tcW w:w="2310" w:type="dxa"/>
            <w:hideMark/>
          </w:tcPr>
          <w:p w14:paraId="259925CD" w14:textId="58ECCFBA" w:rsidR="00672DAA" w:rsidRPr="00B90651" w:rsidRDefault="00672DAA" w:rsidP="00672DAA">
            <w:pPr>
              <w:spacing w:before="100" w:beforeAutospacing="1" w:after="100" w:afterAutospacing="1"/>
              <w:rPr>
                <w:rFonts w:eastAsia="Times New Roman" w:cstheme="minorHAnsi"/>
                <w:color w:val="333333"/>
              </w:rPr>
            </w:pPr>
            <w:r w:rsidRPr="00B90651">
              <w:rPr>
                <w:rFonts w:eastAsia="Times New Roman" w:cstheme="minorHAnsi"/>
                <w:noProof/>
                <w:color w:val="333333"/>
                <w:lang w:val="it-IT" w:eastAsia="it-IT"/>
              </w:rPr>
              <w:drawing>
                <wp:inline distT="0" distB="0" distL="0" distR="0" wp14:anchorId="655246AD" wp14:editId="644AE760">
                  <wp:extent cx="1076325" cy="1385270"/>
                  <wp:effectExtent l="0" t="0" r="0" b="5715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94" cy="1387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4" w:type="dxa"/>
            <w:hideMark/>
          </w:tcPr>
          <w:p w14:paraId="1D3A4F36" w14:textId="77777777" w:rsidR="00672DAA" w:rsidRPr="00B90651" w:rsidRDefault="00672DAA" w:rsidP="00672DAA">
            <w:pPr>
              <w:spacing w:before="100" w:beforeAutospacing="1" w:after="100" w:afterAutospacing="1"/>
              <w:rPr>
                <w:rFonts w:eastAsia="Times New Roman" w:cstheme="minorHAnsi"/>
                <w:i/>
                <w:iCs/>
                <w:color w:val="333333"/>
              </w:rPr>
            </w:pPr>
            <w:r w:rsidRPr="00B90651">
              <w:rPr>
                <w:rFonts w:eastAsia="Times New Roman" w:cstheme="minorHAnsi"/>
                <w:b/>
                <w:bCs/>
                <w:color w:val="333333"/>
              </w:rPr>
              <w:t>Prof. Junji Tagami</w:t>
            </w:r>
          </w:p>
          <w:p w14:paraId="7F4BF24D" w14:textId="5A80E0BB" w:rsidR="00672DAA" w:rsidRPr="00B90651" w:rsidRDefault="00672DAA" w:rsidP="00672DAA">
            <w:pPr>
              <w:spacing w:before="100" w:beforeAutospacing="1" w:after="100" w:afterAutospacing="1"/>
              <w:rPr>
                <w:rFonts w:eastAsia="Times New Roman" w:cstheme="minorHAnsi"/>
                <w:color w:val="333333"/>
              </w:rPr>
            </w:pPr>
            <w:r w:rsidRPr="00B90651">
              <w:rPr>
                <w:rFonts w:eastAsia="Times New Roman" w:cstheme="minorHAnsi"/>
                <w:i/>
                <w:iCs/>
                <w:color w:val="333333"/>
              </w:rPr>
              <w:t>Chair, Cariology and Operative Dentistry, TMDU (Japan)</w:t>
            </w:r>
            <w:r w:rsidRPr="00B90651">
              <w:rPr>
                <w:rFonts w:eastAsia="Times New Roman" w:cstheme="minorHAnsi"/>
                <w:i/>
                <w:iCs/>
                <w:color w:val="333333"/>
              </w:rPr>
              <w:br/>
            </w:r>
          </w:p>
          <w:p w14:paraId="1F9B6318" w14:textId="60FD85F5" w:rsidR="00672DAA" w:rsidRPr="00B90651" w:rsidRDefault="00672DAA" w:rsidP="00672DAA">
            <w:pPr>
              <w:spacing w:before="100" w:beforeAutospacing="1" w:after="100" w:afterAutospacing="1"/>
              <w:rPr>
                <w:rFonts w:eastAsia="Times New Roman" w:cstheme="minorHAnsi"/>
                <w:color w:val="333333"/>
              </w:rPr>
            </w:pPr>
          </w:p>
        </w:tc>
        <w:tc>
          <w:tcPr>
            <w:tcW w:w="2243" w:type="dxa"/>
          </w:tcPr>
          <w:p w14:paraId="4DB88B9C" w14:textId="71DF916E" w:rsidR="00672DAA" w:rsidRPr="00B90651" w:rsidRDefault="004746CF" w:rsidP="00672DAA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color w:val="333333"/>
              </w:rPr>
            </w:pPr>
            <w:r>
              <w:rPr>
                <w:noProof/>
                <w:lang w:val="it-IT" w:eastAsia="it-IT"/>
              </w:rPr>
              <w:drawing>
                <wp:inline distT="0" distB="0" distL="0" distR="0" wp14:anchorId="51043EFE" wp14:editId="2AF176DC">
                  <wp:extent cx="1143000" cy="1382059"/>
                  <wp:effectExtent l="0" t="0" r="0" b="8890"/>
                  <wp:docPr id="3" name="Picture 3" descr="Image result for riccardo ammannato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 result for riccardo ammannato&quot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7690" cy="13998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18" w:type="dxa"/>
          </w:tcPr>
          <w:p w14:paraId="7700EE41" w14:textId="77777777" w:rsidR="004746CF" w:rsidRPr="00055631" w:rsidRDefault="004746CF" w:rsidP="004746CF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color w:val="333333"/>
                <w:lang w:val="it-IT"/>
              </w:rPr>
            </w:pPr>
            <w:r w:rsidRPr="00055631">
              <w:rPr>
                <w:rFonts w:eastAsia="Times New Roman" w:cstheme="minorHAnsi"/>
                <w:b/>
                <w:bCs/>
                <w:color w:val="333333"/>
                <w:lang w:val="it-IT"/>
              </w:rPr>
              <w:t>Dr. Riccardo Ammannato</w:t>
            </w:r>
          </w:p>
          <w:p w14:paraId="79C13803" w14:textId="77777777" w:rsidR="004746CF" w:rsidRPr="00055631" w:rsidRDefault="004746CF" w:rsidP="004746CF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color w:val="333333"/>
                <w:lang w:val="it-IT"/>
              </w:rPr>
            </w:pPr>
            <w:r w:rsidRPr="00055631">
              <w:rPr>
                <w:rFonts w:eastAsia="Times New Roman" w:cstheme="minorHAnsi"/>
                <w:b/>
                <w:bCs/>
                <w:color w:val="333333"/>
                <w:lang w:val="it-IT"/>
              </w:rPr>
              <w:t>Studio Dentistico, Genoa, Italy</w:t>
            </w:r>
          </w:p>
          <w:p w14:paraId="1685B3DC" w14:textId="24FD7292" w:rsidR="004746CF" w:rsidRPr="004746CF" w:rsidRDefault="004746CF" w:rsidP="004746CF">
            <w:pPr>
              <w:spacing w:before="100" w:beforeAutospacing="1" w:after="100" w:afterAutospacing="1"/>
              <w:rPr>
                <w:rFonts w:eastAsia="Times New Roman" w:cstheme="minorHAnsi"/>
                <w:color w:val="333333"/>
              </w:rPr>
            </w:pPr>
            <w:r w:rsidRPr="004746CF">
              <w:rPr>
                <w:rFonts w:eastAsia="Times New Roman" w:cstheme="minorHAnsi"/>
                <w:color w:val="333333"/>
              </w:rPr>
              <w:t xml:space="preserve">(conditionally </w:t>
            </w:r>
            <w:r>
              <w:rPr>
                <w:rFonts w:eastAsia="Times New Roman" w:cstheme="minorHAnsi"/>
                <w:color w:val="333333"/>
              </w:rPr>
              <w:t>a</w:t>
            </w:r>
            <w:r w:rsidRPr="004746CF">
              <w:rPr>
                <w:rFonts w:eastAsia="Times New Roman" w:cstheme="minorHAnsi"/>
                <w:color w:val="333333"/>
              </w:rPr>
              <w:t>greed)</w:t>
            </w:r>
          </w:p>
          <w:p w14:paraId="1A6BCA5A" w14:textId="77777777" w:rsidR="00672DAA" w:rsidRPr="00B90651" w:rsidRDefault="00672DAA" w:rsidP="004746CF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color w:val="333333"/>
              </w:rPr>
            </w:pPr>
          </w:p>
        </w:tc>
      </w:tr>
      <w:tr w:rsidR="00596177" w:rsidRPr="00B90651" w14:paraId="374D6FED" w14:textId="343E9731" w:rsidTr="00672DAA">
        <w:tc>
          <w:tcPr>
            <w:tcW w:w="2310" w:type="dxa"/>
          </w:tcPr>
          <w:p w14:paraId="71B21054" w14:textId="7C0E6FF7" w:rsidR="00672DAA" w:rsidRPr="00B90651" w:rsidRDefault="00672DAA" w:rsidP="00672DAA">
            <w:pPr>
              <w:spacing w:before="100" w:beforeAutospacing="1" w:after="100" w:afterAutospacing="1"/>
              <w:rPr>
                <w:rFonts w:eastAsia="Times New Roman" w:cstheme="minorHAnsi"/>
                <w:color w:val="333333"/>
              </w:rPr>
            </w:pPr>
            <w:r w:rsidRPr="00B90651">
              <w:rPr>
                <w:rFonts w:cstheme="minorHAnsi"/>
                <w:noProof/>
                <w:lang w:val="it-IT" w:eastAsia="it-IT"/>
              </w:rPr>
              <w:drawing>
                <wp:inline distT="0" distB="0" distL="0" distR="0" wp14:anchorId="50EA5CA0" wp14:editId="58ED7408">
                  <wp:extent cx="1057275" cy="1281959"/>
                  <wp:effectExtent l="0" t="0" r="0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/>
                          <a:srcRect l="20770" t="11891" r="22122" b="32951"/>
                          <a:stretch/>
                        </pic:blipFill>
                        <pic:spPr bwMode="auto">
                          <a:xfrm>
                            <a:off x="0" y="0"/>
                            <a:ext cx="1121173" cy="13594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4" w:type="dxa"/>
          </w:tcPr>
          <w:p w14:paraId="67CCCFD1" w14:textId="243C9117" w:rsidR="00672DAA" w:rsidRPr="00B90651" w:rsidRDefault="00672DAA" w:rsidP="00672DAA">
            <w:pPr>
              <w:spacing w:before="100" w:beforeAutospacing="1" w:after="100" w:afterAutospacing="1"/>
              <w:rPr>
                <w:rFonts w:eastAsia="Times New Roman" w:cstheme="minorHAnsi"/>
                <w:color w:val="333333"/>
              </w:rPr>
            </w:pPr>
            <w:r w:rsidRPr="00B90651">
              <w:rPr>
                <w:rFonts w:eastAsia="Times New Roman" w:cstheme="minorHAnsi"/>
                <w:b/>
                <w:bCs/>
                <w:color w:val="333333"/>
              </w:rPr>
              <w:t>Prof. Hidehiko Sano</w:t>
            </w:r>
            <w:r w:rsidRPr="00B90651">
              <w:rPr>
                <w:rFonts w:eastAsia="Times New Roman" w:cstheme="minorHAnsi"/>
                <w:color w:val="333333"/>
              </w:rPr>
              <w:br/>
            </w:r>
            <w:r w:rsidRPr="00B90651">
              <w:rPr>
                <w:rFonts w:eastAsia="Times New Roman" w:cstheme="minorHAnsi"/>
                <w:i/>
                <w:iCs/>
                <w:color w:val="333333"/>
              </w:rPr>
              <w:t>Chair, Operative Dentistry Hokkaido University (Japan)</w:t>
            </w:r>
          </w:p>
        </w:tc>
        <w:tc>
          <w:tcPr>
            <w:tcW w:w="2243" w:type="dxa"/>
          </w:tcPr>
          <w:p w14:paraId="50D42EFC" w14:textId="2A861B9B" w:rsidR="00672DAA" w:rsidRPr="00B90651" w:rsidRDefault="00672DAA" w:rsidP="00672DAA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color w:val="333333"/>
              </w:rPr>
            </w:pPr>
            <w:r w:rsidRPr="00B90651">
              <w:rPr>
                <w:rFonts w:eastAsia="Times New Roman" w:cstheme="minorHAnsi"/>
                <w:noProof/>
                <w:color w:val="333333"/>
                <w:lang w:val="it-IT" w:eastAsia="it-IT"/>
              </w:rPr>
              <w:drawing>
                <wp:inline distT="0" distB="0" distL="0" distR="0" wp14:anchorId="75DDE1F2" wp14:editId="62AECFC3">
                  <wp:extent cx="990600" cy="1299845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4496" cy="13049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18" w:type="dxa"/>
          </w:tcPr>
          <w:p w14:paraId="603B0AFD" w14:textId="04B2559D" w:rsidR="00672DAA" w:rsidRPr="00B90651" w:rsidRDefault="00672DAA" w:rsidP="00672DAA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color w:val="333333"/>
              </w:rPr>
            </w:pPr>
            <w:r w:rsidRPr="00B90651">
              <w:rPr>
                <w:rFonts w:eastAsia="Times New Roman" w:cstheme="minorHAnsi"/>
                <w:b/>
                <w:bCs/>
                <w:color w:val="333333"/>
              </w:rPr>
              <w:t>Dr. Yen-Wei Chen</w:t>
            </w:r>
            <w:r w:rsidRPr="00B90651">
              <w:rPr>
                <w:rFonts w:eastAsia="Times New Roman" w:cstheme="minorHAnsi"/>
                <w:color w:val="333333"/>
              </w:rPr>
              <w:br/>
            </w:r>
            <w:r w:rsidRPr="00B90651">
              <w:rPr>
                <w:rFonts w:eastAsia="Times New Roman" w:cstheme="minorHAnsi"/>
                <w:i/>
                <w:iCs/>
                <w:color w:val="333333"/>
              </w:rPr>
              <w:t>Restorative Dentistry, UW</w:t>
            </w:r>
          </w:p>
        </w:tc>
      </w:tr>
      <w:tr w:rsidR="00596177" w:rsidRPr="00055631" w14:paraId="652CB76E" w14:textId="54218418" w:rsidTr="00672DAA">
        <w:tc>
          <w:tcPr>
            <w:tcW w:w="2310" w:type="dxa"/>
          </w:tcPr>
          <w:p w14:paraId="52467A08" w14:textId="273BED68" w:rsidR="00672DAA" w:rsidRPr="00B90651" w:rsidRDefault="00672DAA" w:rsidP="00672DAA">
            <w:pPr>
              <w:spacing w:before="100" w:beforeAutospacing="1" w:after="100" w:afterAutospacing="1"/>
              <w:rPr>
                <w:rFonts w:eastAsia="Times New Roman" w:cstheme="minorHAnsi"/>
                <w:color w:val="333333"/>
              </w:rPr>
            </w:pPr>
            <w:r>
              <w:rPr>
                <w:rFonts w:cstheme="minorHAnsi"/>
                <w:noProof/>
                <w:color w:val="333333"/>
                <w:lang w:val="it-IT" w:eastAsia="it-IT"/>
              </w:rPr>
              <w:lastRenderedPageBreak/>
              <w:drawing>
                <wp:inline distT="0" distB="0" distL="0" distR="0" wp14:anchorId="6E092724" wp14:editId="2F069D1B">
                  <wp:extent cx="1047750" cy="1449598"/>
                  <wp:effectExtent l="0" t="0" r="0" b="0"/>
                  <wp:docPr id="2" name="Picture 2" descr="C:\Users\Alireza\AppData\Local\Microsoft\Windows\INetCache\Content.MSO\691BAE47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lireza\AppData\Local\Microsoft\Windows\INetCache\Content.MSO\691BAE47.tmp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670" b="14073"/>
                          <a:stretch/>
                        </pic:blipFill>
                        <pic:spPr bwMode="auto">
                          <a:xfrm>
                            <a:off x="0" y="0"/>
                            <a:ext cx="1098887" cy="15203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4" w:type="dxa"/>
          </w:tcPr>
          <w:p w14:paraId="3EB10C79" w14:textId="77777777" w:rsidR="00672DAA" w:rsidRPr="00B90651" w:rsidRDefault="00672DAA" w:rsidP="00672DAA">
            <w:pPr>
              <w:spacing w:before="100" w:beforeAutospacing="1" w:after="100" w:afterAutospacing="1"/>
              <w:rPr>
                <w:rFonts w:eastAsia="Times New Roman" w:cstheme="minorHAnsi"/>
                <w:color w:val="333333"/>
              </w:rPr>
            </w:pPr>
            <w:r w:rsidRPr="00B90651">
              <w:rPr>
                <w:rFonts w:eastAsia="Times New Roman" w:cstheme="minorHAnsi"/>
                <w:b/>
                <w:bCs/>
                <w:color w:val="333333"/>
              </w:rPr>
              <w:t>Dr. Grant Chyz</w:t>
            </w:r>
            <w:r w:rsidRPr="00B90651">
              <w:rPr>
                <w:rFonts w:eastAsia="Times New Roman" w:cstheme="minorHAnsi"/>
                <w:color w:val="333333"/>
              </w:rPr>
              <w:br/>
            </w:r>
            <w:r w:rsidRPr="00B90651">
              <w:rPr>
                <w:rFonts w:eastAsia="Times New Roman" w:cstheme="minorHAnsi"/>
                <w:i/>
                <w:iCs/>
                <w:color w:val="333333"/>
              </w:rPr>
              <w:t>Private Practice, Seattle, WA</w:t>
            </w:r>
          </w:p>
          <w:p w14:paraId="2E8FFEBF" w14:textId="18E213E2" w:rsidR="00672DAA" w:rsidRPr="00B90651" w:rsidRDefault="00672DAA" w:rsidP="00672DAA">
            <w:pPr>
              <w:spacing w:before="100" w:beforeAutospacing="1" w:after="100" w:afterAutospacing="1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(</w:t>
            </w:r>
            <w:r w:rsidR="004746CF">
              <w:rPr>
                <w:rFonts w:eastAsia="Times New Roman" w:cstheme="minorHAnsi"/>
                <w:color w:val="333333"/>
              </w:rPr>
              <w:t>conditionally</w:t>
            </w:r>
            <w:r w:rsidR="00596177">
              <w:rPr>
                <w:rFonts w:eastAsia="Times New Roman" w:cstheme="minorHAnsi"/>
                <w:color w:val="333333"/>
              </w:rPr>
              <w:t xml:space="preserve"> </w:t>
            </w:r>
            <w:r w:rsidR="004746CF">
              <w:rPr>
                <w:rFonts w:eastAsia="Times New Roman" w:cstheme="minorHAnsi"/>
                <w:color w:val="333333"/>
              </w:rPr>
              <w:t>a</w:t>
            </w:r>
            <w:r w:rsidR="00596177">
              <w:rPr>
                <w:rFonts w:eastAsia="Times New Roman" w:cstheme="minorHAnsi"/>
                <w:color w:val="333333"/>
              </w:rPr>
              <w:t>greed</w:t>
            </w:r>
            <w:r>
              <w:rPr>
                <w:rFonts w:eastAsia="Times New Roman" w:cstheme="minorHAnsi"/>
                <w:color w:val="333333"/>
              </w:rPr>
              <w:t>)</w:t>
            </w:r>
          </w:p>
        </w:tc>
        <w:tc>
          <w:tcPr>
            <w:tcW w:w="2243" w:type="dxa"/>
          </w:tcPr>
          <w:p w14:paraId="71A7E89D" w14:textId="28DB18FB" w:rsidR="00672DAA" w:rsidRPr="00B90651" w:rsidRDefault="004746CF" w:rsidP="00672DAA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color w:val="333333"/>
              </w:rPr>
            </w:pPr>
            <w:r w:rsidRPr="00B90651">
              <w:rPr>
                <w:rFonts w:eastAsia="Times New Roman" w:cstheme="minorHAnsi"/>
                <w:noProof/>
                <w:color w:val="333333"/>
                <w:lang w:val="it-IT" w:eastAsia="it-IT"/>
              </w:rPr>
              <w:drawing>
                <wp:inline distT="0" distB="0" distL="0" distR="0" wp14:anchorId="785A1DF0" wp14:editId="343B6857">
                  <wp:extent cx="971184" cy="1384935"/>
                  <wp:effectExtent l="0" t="0" r="635" b="571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823" r="7663" b="16181"/>
                          <a:stretch/>
                        </pic:blipFill>
                        <pic:spPr bwMode="auto">
                          <a:xfrm>
                            <a:off x="0" y="0"/>
                            <a:ext cx="978477" cy="1395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18" w:type="dxa"/>
          </w:tcPr>
          <w:p w14:paraId="13826822" w14:textId="77777777" w:rsidR="004746CF" w:rsidRPr="00055631" w:rsidRDefault="004746CF" w:rsidP="004746CF">
            <w:pPr>
              <w:spacing w:before="100" w:beforeAutospacing="1" w:after="100" w:afterAutospacing="1"/>
              <w:rPr>
                <w:rFonts w:eastAsia="Times New Roman" w:cstheme="minorHAnsi"/>
                <w:color w:val="333333"/>
                <w:lang w:val="it-IT"/>
              </w:rPr>
            </w:pPr>
            <w:r w:rsidRPr="00055631">
              <w:rPr>
                <w:rFonts w:eastAsia="Times New Roman" w:cstheme="minorHAnsi"/>
                <w:b/>
                <w:bCs/>
                <w:color w:val="333333"/>
                <w:lang w:val="it-IT"/>
              </w:rPr>
              <w:t>Dr. Alireza Sadr</w:t>
            </w:r>
          </w:p>
          <w:p w14:paraId="0CE1A2BE" w14:textId="77777777" w:rsidR="004746CF" w:rsidRPr="00055631" w:rsidRDefault="004746CF" w:rsidP="004746CF">
            <w:pPr>
              <w:spacing w:before="100" w:beforeAutospacing="1" w:after="100" w:afterAutospacing="1"/>
              <w:rPr>
                <w:rFonts w:eastAsia="Times New Roman" w:cstheme="minorHAnsi"/>
                <w:color w:val="333333"/>
                <w:lang w:val="it-IT"/>
              </w:rPr>
            </w:pPr>
            <w:r w:rsidRPr="00055631">
              <w:rPr>
                <w:rFonts w:eastAsia="Times New Roman" w:cstheme="minorHAnsi"/>
                <w:i/>
                <w:iCs/>
                <w:color w:val="333333"/>
                <w:lang w:val="it-IT"/>
              </w:rPr>
              <w:t>Restorative Dentistry, UW</w:t>
            </w:r>
          </w:p>
          <w:p w14:paraId="24D5740C" w14:textId="3DAF663E" w:rsidR="00596177" w:rsidRPr="00055631" w:rsidRDefault="00596177" w:rsidP="00672DAA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color w:val="333333"/>
                <w:lang w:val="it-IT"/>
              </w:rPr>
            </w:pPr>
          </w:p>
        </w:tc>
      </w:tr>
    </w:tbl>
    <w:p w14:paraId="0016056F" w14:textId="67DB2A65" w:rsidR="00B90651" w:rsidRPr="00055631" w:rsidRDefault="00B90651" w:rsidP="00B90651">
      <w:pPr>
        <w:rPr>
          <w:rFonts w:cstheme="minorHAnsi"/>
          <w:b/>
          <w:bCs/>
          <w:lang w:val="it-IT"/>
        </w:rPr>
      </w:pPr>
    </w:p>
    <w:p w14:paraId="5DF651F0" w14:textId="2EFFA62C" w:rsidR="00B90651" w:rsidRPr="00B90651" w:rsidRDefault="00B90651" w:rsidP="00B90651">
      <w:pPr>
        <w:rPr>
          <w:rFonts w:cstheme="minorHAnsi"/>
          <w:b/>
          <w:bCs/>
        </w:rPr>
      </w:pPr>
      <w:r w:rsidRPr="00B90651">
        <w:rPr>
          <w:rFonts w:cstheme="minorHAnsi"/>
          <w:b/>
          <w:bCs/>
        </w:rPr>
        <w:t>Sponsorship Packages:</w:t>
      </w:r>
    </w:p>
    <w:p w14:paraId="6CE9069C" w14:textId="1E62357D" w:rsidR="00B90651" w:rsidRPr="00B90651" w:rsidRDefault="00B90651" w:rsidP="00B90651">
      <w:pPr>
        <w:jc w:val="both"/>
        <w:rPr>
          <w:rFonts w:cstheme="minorHAnsi"/>
        </w:rPr>
      </w:pPr>
      <w:r w:rsidRPr="00B90651">
        <w:rPr>
          <w:rFonts w:cstheme="minorHAnsi"/>
        </w:rPr>
        <w:t xml:space="preserve">Currently, the following sponsorship levels are available, we are also open to your proposals for sponsorship, including in exchange of support for international speaker.  </w:t>
      </w:r>
    </w:p>
    <w:p w14:paraId="42AF8821" w14:textId="77777777" w:rsidR="00B90651" w:rsidRPr="00B90651" w:rsidRDefault="00B90651" w:rsidP="00B90651">
      <w:pPr>
        <w:pStyle w:val="Paragrafoelenco"/>
        <w:numPr>
          <w:ilvl w:val="0"/>
          <w:numId w:val="1"/>
        </w:numPr>
        <w:jc w:val="both"/>
        <w:rPr>
          <w:rFonts w:cstheme="minorHAnsi"/>
        </w:rPr>
      </w:pPr>
      <w:r w:rsidRPr="00B90651">
        <w:rPr>
          <w:rFonts w:cstheme="minorHAnsi"/>
        </w:rPr>
        <w:t xml:space="preserve">Purple-level: $15,000: </w:t>
      </w:r>
      <w:r w:rsidRPr="00B90651">
        <w:rPr>
          <w:rFonts w:cstheme="minorHAnsi"/>
          <w:color w:val="111111"/>
          <w:shd w:val="clear" w:color="auto" w:fill="FFFFFF"/>
        </w:rPr>
        <w:t>inclusion of logo on all event materials, banner at the stage, opportunity to sponsor an additional 45-min presentation at the event by a recommended speaker, exhibition desk, 15-min corporate presentation, acknowledgement at podium and dinner</w:t>
      </w:r>
    </w:p>
    <w:p w14:paraId="630644C2" w14:textId="77777777" w:rsidR="00B90651" w:rsidRPr="00B90651" w:rsidRDefault="00B90651" w:rsidP="00B90651">
      <w:pPr>
        <w:pStyle w:val="Paragrafoelenco"/>
        <w:numPr>
          <w:ilvl w:val="0"/>
          <w:numId w:val="1"/>
        </w:numPr>
        <w:jc w:val="both"/>
        <w:rPr>
          <w:rFonts w:cstheme="minorHAnsi"/>
        </w:rPr>
      </w:pPr>
      <w:r w:rsidRPr="00B90651">
        <w:rPr>
          <w:rFonts w:cstheme="minorHAnsi"/>
        </w:rPr>
        <w:t xml:space="preserve">Gold-level: $10,000: </w:t>
      </w:r>
      <w:r w:rsidRPr="00B90651">
        <w:rPr>
          <w:rFonts w:cstheme="minorHAnsi"/>
          <w:color w:val="111111"/>
          <w:shd w:val="clear" w:color="auto" w:fill="FFFFFF"/>
        </w:rPr>
        <w:t>inclusion of logo in program book and website, banner at the stage, 15-min corporate presentation, exhibition desk, acknowledgement at podium and dinner</w:t>
      </w:r>
    </w:p>
    <w:p w14:paraId="0288C077" w14:textId="77777777" w:rsidR="00B90651" w:rsidRPr="00B90651" w:rsidRDefault="00B90651" w:rsidP="00B90651">
      <w:pPr>
        <w:pStyle w:val="Paragrafoelenco"/>
        <w:numPr>
          <w:ilvl w:val="0"/>
          <w:numId w:val="1"/>
        </w:numPr>
        <w:jc w:val="both"/>
        <w:rPr>
          <w:rFonts w:cstheme="minorHAnsi"/>
        </w:rPr>
      </w:pPr>
      <w:r w:rsidRPr="00B90651">
        <w:rPr>
          <w:rFonts w:cstheme="minorHAnsi"/>
        </w:rPr>
        <w:t xml:space="preserve">Silver-level: $5,000: </w:t>
      </w:r>
      <w:r w:rsidRPr="00B90651">
        <w:rPr>
          <w:rFonts w:cstheme="minorHAnsi"/>
          <w:color w:val="111111"/>
          <w:shd w:val="clear" w:color="auto" w:fill="FFFFFF"/>
        </w:rPr>
        <w:t>inclusion of logo in program book and website, exhibition desk, acknowledgement at podium and dinner</w:t>
      </w:r>
    </w:p>
    <w:p w14:paraId="7489561D" w14:textId="1483C460" w:rsidR="00B90651" w:rsidRPr="00596177" w:rsidRDefault="00B90651" w:rsidP="00B90651">
      <w:pPr>
        <w:pStyle w:val="Paragrafoelenco"/>
        <w:numPr>
          <w:ilvl w:val="0"/>
          <w:numId w:val="1"/>
        </w:numPr>
        <w:jc w:val="both"/>
        <w:rPr>
          <w:rFonts w:cstheme="minorHAnsi"/>
        </w:rPr>
      </w:pPr>
      <w:r w:rsidRPr="00B90651">
        <w:rPr>
          <w:rFonts w:cstheme="minorHAnsi"/>
        </w:rPr>
        <w:t xml:space="preserve">Bronze-level: $3,000: </w:t>
      </w:r>
      <w:r w:rsidRPr="00B90651">
        <w:rPr>
          <w:rFonts w:cstheme="minorHAnsi"/>
          <w:color w:val="111111"/>
          <w:shd w:val="clear" w:color="auto" w:fill="FFFFFF"/>
        </w:rPr>
        <w:t>inclusion of logo in program book and website, acknowledgement at podium and dinner</w:t>
      </w:r>
    </w:p>
    <w:p w14:paraId="1E115FEF" w14:textId="059C60D5" w:rsidR="00596177" w:rsidRDefault="00596177" w:rsidP="00596177">
      <w:pPr>
        <w:ind w:left="360"/>
        <w:jc w:val="both"/>
        <w:rPr>
          <w:rFonts w:cstheme="minorHAnsi"/>
        </w:rPr>
      </w:pPr>
      <w:r w:rsidRPr="00596177">
        <w:rPr>
          <w:rFonts w:cstheme="minorHAnsi"/>
          <w:b/>
          <w:bCs/>
        </w:rPr>
        <w:t>Website:</w:t>
      </w:r>
      <w:r>
        <w:rPr>
          <w:rFonts w:cstheme="minorHAnsi"/>
        </w:rPr>
        <w:t xml:space="preserve"> under development (same platform as IAD 2019</w:t>
      </w:r>
      <w:r w:rsidR="00070EF1">
        <w:rPr>
          <w:rFonts w:cstheme="minorHAnsi"/>
        </w:rPr>
        <w:t>, handles registrations</w:t>
      </w:r>
      <w:r>
        <w:rPr>
          <w:rFonts w:cstheme="minorHAnsi"/>
        </w:rPr>
        <w:t>)</w:t>
      </w:r>
    </w:p>
    <w:p w14:paraId="7997E970" w14:textId="321EF843" w:rsidR="00357079" w:rsidRPr="00357079" w:rsidRDefault="00357079" w:rsidP="00CE2DC5">
      <w:pPr>
        <w:ind w:left="360"/>
        <w:jc w:val="both"/>
        <w:rPr>
          <w:rFonts w:cstheme="minorHAnsi"/>
          <w:b/>
          <w:bCs/>
          <w:color w:val="FF0000"/>
        </w:rPr>
      </w:pPr>
    </w:p>
    <w:sectPr w:rsidR="00357079" w:rsidRPr="003570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游明朝">
    <w:charset w:val="80"/>
    <w:family w:val="auto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charset w:val="80"/>
    <w:family w:val="auto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19B4867"/>
    <w:multiLevelType w:val="hybridMultilevel"/>
    <w:tmpl w:val="4D3C83BA"/>
    <w:lvl w:ilvl="0" w:tplc="E4B6D49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4FD6"/>
    <w:rsid w:val="00055631"/>
    <w:rsid w:val="00070EF1"/>
    <w:rsid w:val="00097374"/>
    <w:rsid w:val="00102CD5"/>
    <w:rsid w:val="001D16DC"/>
    <w:rsid w:val="001F3C19"/>
    <w:rsid w:val="002D7E69"/>
    <w:rsid w:val="00336423"/>
    <w:rsid w:val="00357079"/>
    <w:rsid w:val="004746CF"/>
    <w:rsid w:val="00596177"/>
    <w:rsid w:val="005A019F"/>
    <w:rsid w:val="00672DAA"/>
    <w:rsid w:val="00804FD6"/>
    <w:rsid w:val="00847AC2"/>
    <w:rsid w:val="00956379"/>
    <w:rsid w:val="00B90651"/>
    <w:rsid w:val="00CE2DC5"/>
    <w:rsid w:val="00DE1E36"/>
    <w:rsid w:val="00FE4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20097"/>
  <w15:chartTrackingRefBased/>
  <w15:docId w15:val="{43A75344-BC23-46A4-AFE4-7D6B85FB1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B90651"/>
    <w:rPr>
      <w:b/>
      <w:bCs/>
    </w:rPr>
  </w:style>
  <w:style w:type="character" w:styleId="Enfasicorsivo">
    <w:name w:val="Emphasis"/>
    <w:basedOn w:val="Carpredefinitoparagrafo"/>
    <w:uiPriority w:val="20"/>
    <w:qFormat/>
    <w:rsid w:val="00B90651"/>
    <w:rPr>
      <w:i/>
      <w:iCs/>
    </w:rPr>
  </w:style>
  <w:style w:type="paragraph" w:styleId="NormaleWeb">
    <w:name w:val="Normal (Web)"/>
    <w:basedOn w:val="Normale"/>
    <w:uiPriority w:val="99"/>
    <w:semiHidden/>
    <w:unhideWhenUsed/>
    <w:rsid w:val="00B906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B90651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semiHidden/>
    <w:unhideWhenUsed/>
    <w:rsid w:val="00B90651"/>
    <w:rPr>
      <w:color w:val="0000FF"/>
      <w:u w:val="single"/>
    </w:rPr>
  </w:style>
  <w:style w:type="table" w:styleId="Grigliatabella">
    <w:name w:val="Table Grid"/>
    <w:basedOn w:val="Tabellanormale"/>
    <w:uiPriority w:val="39"/>
    <w:rsid w:val="00672D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1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178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9190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74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6940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05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18504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6.jpeg"/><Relationship Id="rId12" Type="http://schemas.openxmlformats.org/officeDocument/2006/relationships/image" Target="media/image7.jpeg"/><Relationship Id="rId13" Type="http://schemas.openxmlformats.org/officeDocument/2006/relationships/image" Target="media/image8.jpeg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s://iad2019.com/" TargetMode="External"/><Relationship Id="rId6" Type="http://schemas.openxmlformats.org/officeDocument/2006/relationships/image" Target="media/image1.jpeg"/><Relationship Id="rId7" Type="http://schemas.openxmlformats.org/officeDocument/2006/relationships/image" Target="media/image2.jpeg"/><Relationship Id="rId8" Type="http://schemas.openxmlformats.org/officeDocument/2006/relationships/image" Target="media/image3.jpeg"/><Relationship Id="rId9" Type="http://schemas.openxmlformats.org/officeDocument/2006/relationships/image" Target="media/image4.jpeg"/><Relationship Id="rId10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310</Words>
  <Characters>1773</Characters>
  <Application>Microsoft Macintosh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Alireza Sadr</dc:creator>
  <cp:keywords/>
  <dc:description/>
  <cp:lastModifiedBy>Riccardo Ammannato</cp:lastModifiedBy>
  <cp:revision>3</cp:revision>
  <cp:lastPrinted>2019-12-21T04:14:00Z</cp:lastPrinted>
  <dcterms:created xsi:type="dcterms:W3CDTF">2019-12-21T06:24:00Z</dcterms:created>
  <dcterms:modified xsi:type="dcterms:W3CDTF">2019-12-21T13:40:00Z</dcterms:modified>
</cp:coreProperties>
</file>